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4487E5" w14:textId="77777777" w:rsidR="00983EB8" w:rsidRPr="003A2871" w:rsidRDefault="00983EB8" w:rsidP="005C46C5">
      <w:pPr>
        <w:spacing w:line="360" w:lineRule="auto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14:paraId="0C1E20D4" w14:textId="304A24BB" w:rsidR="002A6365" w:rsidRPr="004D1575" w:rsidRDefault="002A6365" w:rsidP="002A6365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4D1575">
        <w:rPr>
          <w:rFonts w:ascii="Times New Roman" w:hAnsi="Times New Roman"/>
          <w:b/>
          <w:sz w:val="24"/>
          <w:szCs w:val="24"/>
        </w:rPr>
        <w:t xml:space="preserve">ZARZĄDZENIE NR </w:t>
      </w:r>
      <w:r w:rsidR="00A56398">
        <w:rPr>
          <w:rFonts w:ascii="Times New Roman" w:hAnsi="Times New Roman"/>
          <w:b/>
          <w:sz w:val="24"/>
          <w:szCs w:val="24"/>
        </w:rPr>
        <w:t>325/ 2020</w:t>
      </w:r>
    </w:p>
    <w:p w14:paraId="7ADE272D" w14:textId="77777777" w:rsidR="002A6365" w:rsidRPr="004D1575" w:rsidRDefault="002A6365" w:rsidP="002A6365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4D1575">
        <w:rPr>
          <w:rFonts w:ascii="Times New Roman" w:hAnsi="Times New Roman"/>
          <w:b/>
          <w:sz w:val="24"/>
          <w:szCs w:val="24"/>
        </w:rPr>
        <w:t>Rektora Akademii Pedagogiki Specjalnej</w:t>
      </w:r>
    </w:p>
    <w:p w14:paraId="3791D219" w14:textId="77777777" w:rsidR="002A6365" w:rsidRPr="004D1575" w:rsidRDefault="002A6365" w:rsidP="002A6365">
      <w:pPr>
        <w:pStyle w:val="Bezodstpw"/>
        <w:jc w:val="center"/>
        <w:rPr>
          <w:rFonts w:ascii="Times New Roman" w:hAnsi="Times New Roman"/>
          <w:b/>
          <w:bCs/>
          <w:sz w:val="24"/>
          <w:szCs w:val="24"/>
        </w:rPr>
      </w:pPr>
      <w:r w:rsidRPr="004D1575">
        <w:rPr>
          <w:rFonts w:ascii="Times New Roman" w:hAnsi="Times New Roman"/>
          <w:b/>
          <w:bCs/>
          <w:sz w:val="24"/>
          <w:szCs w:val="24"/>
        </w:rPr>
        <w:t>im. Marii Grzegorzewskiej</w:t>
      </w:r>
    </w:p>
    <w:p w14:paraId="7035E085" w14:textId="263998C0" w:rsidR="002A6365" w:rsidRPr="004D1575" w:rsidRDefault="002A6365" w:rsidP="002A6365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4D1575">
        <w:rPr>
          <w:rFonts w:ascii="Times New Roman" w:hAnsi="Times New Roman"/>
          <w:b/>
          <w:sz w:val="24"/>
          <w:szCs w:val="24"/>
        </w:rPr>
        <w:t xml:space="preserve">z dnia </w:t>
      </w:r>
      <w:r w:rsidR="00A56398">
        <w:rPr>
          <w:rFonts w:ascii="Times New Roman" w:hAnsi="Times New Roman"/>
          <w:b/>
          <w:sz w:val="24"/>
          <w:szCs w:val="24"/>
        </w:rPr>
        <w:t xml:space="preserve">2 marca </w:t>
      </w:r>
      <w:r w:rsidRPr="004D1575">
        <w:rPr>
          <w:rFonts w:ascii="Times New Roman" w:hAnsi="Times New Roman"/>
          <w:b/>
          <w:sz w:val="24"/>
          <w:szCs w:val="24"/>
        </w:rPr>
        <w:t>2020 r.</w:t>
      </w:r>
    </w:p>
    <w:p w14:paraId="5DF34D8B" w14:textId="77777777" w:rsidR="002A6365" w:rsidRPr="004D1575" w:rsidRDefault="002A6365" w:rsidP="002A6365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59F2B7D1" w14:textId="66F6934D" w:rsidR="00983EB8" w:rsidRDefault="00983EB8" w:rsidP="00EF5684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D1575">
        <w:rPr>
          <w:rFonts w:ascii="Times New Roman" w:hAnsi="Times New Roman"/>
          <w:b/>
          <w:bCs/>
          <w:sz w:val="24"/>
          <w:szCs w:val="24"/>
        </w:rPr>
        <w:t xml:space="preserve">w sprawie przyznawania stypendiów </w:t>
      </w:r>
      <w:r w:rsidR="00113F26" w:rsidRPr="004D1575">
        <w:rPr>
          <w:rFonts w:ascii="Times New Roman" w:hAnsi="Times New Roman"/>
          <w:b/>
          <w:bCs/>
          <w:sz w:val="24"/>
          <w:szCs w:val="24"/>
        </w:rPr>
        <w:t>studentom wyjeżdżającym</w:t>
      </w:r>
      <w:r w:rsidR="009024DD" w:rsidRPr="004D1575">
        <w:rPr>
          <w:rFonts w:ascii="Times New Roman" w:hAnsi="Times New Roman"/>
          <w:b/>
          <w:bCs/>
          <w:sz w:val="24"/>
          <w:szCs w:val="24"/>
        </w:rPr>
        <w:t xml:space="preserve"> na stu</w:t>
      </w:r>
      <w:r w:rsidR="002E1DC5" w:rsidRPr="004D1575">
        <w:rPr>
          <w:rFonts w:ascii="Times New Roman" w:hAnsi="Times New Roman"/>
          <w:b/>
          <w:bCs/>
          <w:sz w:val="24"/>
          <w:szCs w:val="24"/>
        </w:rPr>
        <w:t>dia ramach projektu „</w:t>
      </w:r>
      <w:r w:rsidRPr="004D1575">
        <w:rPr>
          <w:rFonts w:ascii="Times New Roman" w:hAnsi="Times New Roman"/>
          <w:b/>
          <w:bCs/>
          <w:sz w:val="24"/>
          <w:szCs w:val="24"/>
        </w:rPr>
        <w:t xml:space="preserve">Zagraniczna mobilność </w:t>
      </w:r>
      <w:r w:rsidRPr="004D1575">
        <w:rPr>
          <w:rFonts w:ascii="Times New Roman" w:hAnsi="Times New Roman"/>
          <w:b/>
          <w:bCs/>
          <w:sz w:val="24"/>
          <w:szCs w:val="24"/>
          <w:u w:val="single"/>
        </w:rPr>
        <w:t xml:space="preserve">studentów </w:t>
      </w:r>
      <w:r w:rsidR="005A31E1" w:rsidRPr="004D1575">
        <w:rPr>
          <w:rFonts w:ascii="Times New Roman" w:hAnsi="Times New Roman"/>
          <w:b/>
          <w:bCs/>
          <w:sz w:val="24"/>
          <w:szCs w:val="24"/>
          <w:u w:val="single"/>
        </w:rPr>
        <w:t xml:space="preserve">– </w:t>
      </w:r>
      <w:r w:rsidRPr="004D1575">
        <w:rPr>
          <w:rFonts w:ascii="Times New Roman" w:hAnsi="Times New Roman"/>
          <w:b/>
          <w:bCs/>
          <w:sz w:val="24"/>
          <w:szCs w:val="24"/>
          <w:u w:val="single"/>
        </w:rPr>
        <w:t xml:space="preserve">niepełnosprawnych </w:t>
      </w:r>
      <w:r w:rsidR="00113F26" w:rsidRPr="004D1575">
        <w:rPr>
          <w:rFonts w:ascii="Times New Roman" w:hAnsi="Times New Roman"/>
          <w:b/>
          <w:bCs/>
          <w:sz w:val="24"/>
          <w:szCs w:val="24"/>
          <w:u w:val="single"/>
        </w:rPr>
        <w:t>oraz znajdującym</w:t>
      </w:r>
      <w:r w:rsidRPr="004D1575">
        <w:rPr>
          <w:rFonts w:ascii="Times New Roman" w:hAnsi="Times New Roman"/>
          <w:b/>
          <w:bCs/>
          <w:sz w:val="24"/>
          <w:szCs w:val="24"/>
          <w:u w:val="single"/>
        </w:rPr>
        <w:t xml:space="preserve"> się trudnej sytuacji materialnej</w:t>
      </w:r>
      <w:r w:rsidRPr="004D1575">
        <w:rPr>
          <w:rFonts w:ascii="Times New Roman" w:hAnsi="Times New Roman"/>
          <w:b/>
          <w:bCs/>
          <w:sz w:val="24"/>
          <w:szCs w:val="24"/>
        </w:rPr>
        <w:t>, Programu Operacyjn</w:t>
      </w:r>
      <w:r w:rsidR="00D36AD5" w:rsidRPr="004D1575">
        <w:rPr>
          <w:rFonts w:ascii="Times New Roman" w:hAnsi="Times New Roman"/>
          <w:b/>
          <w:bCs/>
          <w:sz w:val="24"/>
          <w:szCs w:val="24"/>
        </w:rPr>
        <w:t xml:space="preserve">ego Wiedza Edukacja  Rozwój </w:t>
      </w:r>
      <w:r w:rsidR="0039016C" w:rsidRPr="004D1575">
        <w:rPr>
          <w:rFonts w:ascii="Times New Roman" w:hAnsi="Times New Roman"/>
          <w:b/>
          <w:bCs/>
          <w:sz w:val="24"/>
          <w:szCs w:val="24"/>
        </w:rPr>
        <w:t>2020</w:t>
      </w:r>
      <w:r w:rsidRPr="004D1575">
        <w:rPr>
          <w:rFonts w:ascii="Times New Roman" w:hAnsi="Times New Roman"/>
          <w:b/>
          <w:bCs/>
          <w:sz w:val="24"/>
          <w:szCs w:val="24"/>
        </w:rPr>
        <w:t>-20</w:t>
      </w:r>
      <w:r w:rsidR="0039016C" w:rsidRPr="004D1575">
        <w:rPr>
          <w:rFonts w:ascii="Times New Roman" w:hAnsi="Times New Roman"/>
          <w:b/>
          <w:bCs/>
          <w:sz w:val="24"/>
          <w:szCs w:val="24"/>
        </w:rPr>
        <w:t>21</w:t>
      </w:r>
      <w:r w:rsidRPr="004D1575">
        <w:rPr>
          <w:rFonts w:ascii="Times New Roman" w:hAnsi="Times New Roman"/>
          <w:b/>
          <w:bCs/>
          <w:sz w:val="24"/>
          <w:szCs w:val="24"/>
        </w:rPr>
        <w:t xml:space="preserve"> (PO</w:t>
      </w:r>
      <w:r w:rsidR="00BB0C24" w:rsidRPr="004D157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D1575">
        <w:rPr>
          <w:rFonts w:ascii="Times New Roman" w:hAnsi="Times New Roman"/>
          <w:b/>
          <w:bCs/>
          <w:sz w:val="24"/>
          <w:szCs w:val="24"/>
        </w:rPr>
        <w:t>WER), współfinansowanego z Europejskiego Funduszu Społecznego.</w:t>
      </w:r>
    </w:p>
    <w:p w14:paraId="1C7DDCA6" w14:textId="23868075" w:rsidR="009C75A0" w:rsidRDefault="009C75A0" w:rsidP="00EF5684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9FACC29" w14:textId="0466D8A9" w:rsidR="009C75A0" w:rsidRPr="009C75A0" w:rsidRDefault="009C75A0" w:rsidP="00EF5684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C75A0">
        <w:rPr>
          <w:rFonts w:ascii="Times New Roman" w:hAnsi="Times New Roman"/>
          <w:sz w:val="24"/>
          <w:szCs w:val="24"/>
        </w:rPr>
        <w:t>Na podstawie § 15 ust. 1 Statutu Akademii Pedagogiki Specjalnej im. Marii Grzegorzewskiej z dnia 16 maja 2019 r. którego tekst jednolity stanowi załącznik do Uchwały nr 234/ 2019 Senatu Akademii Pedagogiki Specjalnej im. Marii Grzegorzewskiej z dnia 18 grudnia 2019r, zarządzam co następuje:</w:t>
      </w:r>
    </w:p>
    <w:p w14:paraId="071E6982" w14:textId="64E52492" w:rsidR="00543846" w:rsidRPr="004D1575" w:rsidRDefault="00543846" w:rsidP="00543846">
      <w:pPr>
        <w:spacing w:line="360" w:lineRule="auto"/>
        <w:jc w:val="center"/>
        <w:rPr>
          <w:rFonts w:ascii="Times New Roman" w:hAnsi="Times New Roman"/>
          <w:b/>
          <w:bCs/>
          <w:color w:val="548DD4"/>
          <w:sz w:val="24"/>
          <w:szCs w:val="24"/>
        </w:rPr>
      </w:pPr>
      <w:r w:rsidRPr="004D1575">
        <w:rPr>
          <w:rFonts w:ascii="Times New Roman" w:hAnsi="Times New Roman"/>
          <w:b/>
          <w:bCs/>
          <w:sz w:val="24"/>
          <w:szCs w:val="24"/>
        </w:rPr>
        <w:t>§ 1</w:t>
      </w:r>
    </w:p>
    <w:p w14:paraId="4F82C376" w14:textId="77777777" w:rsidR="00135AA2" w:rsidRPr="004D1575" w:rsidRDefault="004059B4" w:rsidP="005C46C5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  <w:r w:rsidRPr="004D1575">
        <w:rPr>
          <w:rFonts w:ascii="Times New Roman" w:hAnsi="Times New Roman"/>
          <w:sz w:val="24"/>
          <w:szCs w:val="24"/>
          <w:u w:val="single"/>
        </w:rPr>
        <w:t>Uczestnik mobilności znajdujący się w trudnej sytuacji materialnej</w:t>
      </w:r>
    </w:p>
    <w:p w14:paraId="66916D57" w14:textId="77777777" w:rsidR="00135AA2" w:rsidRPr="004D1575" w:rsidRDefault="00135AA2" w:rsidP="005C46C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4D1575">
        <w:rPr>
          <w:rFonts w:ascii="Times New Roman" w:hAnsi="Times New Roman"/>
          <w:iCs/>
          <w:sz w:val="24"/>
          <w:szCs w:val="24"/>
        </w:rPr>
        <w:t xml:space="preserve">W przypadku studentów wyjeżdżających na studia (SMS), osoba znajdująca się w trudnej sytuacji materialnej będzie otrzymywała z budżetu przyznanego uczelni </w:t>
      </w:r>
      <w:r w:rsidR="000733EC" w:rsidRPr="004D1575">
        <w:rPr>
          <w:rFonts w:ascii="Times New Roman" w:hAnsi="Times New Roman"/>
          <w:iCs/>
          <w:sz w:val="24"/>
          <w:szCs w:val="24"/>
        </w:rPr>
        <w:t>zryczałtowaną miesięczną stawkę stypendium w PLN</w:t>
      </w:r>
      <w:r w:rsidR="00BD259F" w:rsidRPr="004D1575">
        <w:rPr>
          <w:rFonts w:ascii="Times New Roman" w:hAnsi="Times New Roman"/>
          <w:iCs/>
          <w:sz w:val="24"/>
          <w:szCs w:val="24"/>
        </w:rPr>
        <w:t>,</w:t>
      </w:r>
      <w:r w:rsidR="000733EC" w:rsidRPr="004D1575">
        <w:rPr>
          <w:rFonts w:ascii="Times New Roman" w:hAnsi="Times New Roman"/>
          <w:iCs/>
          <w:sz w:val="24"/>
          <w:szCs w:val="24"/>
        </w:rPr>
        <w:t xml:space="preserve"> zróżnicowaną w zależności od grupy kraju docelowego. </w:t>
      </w:r>
    </w:p>
    <w:p w14:paraId="741C9CE3" w14:textId="77777777" w:rsidR="00E06A4D" w:rsidRPr="004D1575" w:rsidRDefault="00930BF2" w:rsidP="005C46C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D1575">
        <w:rPr>
          <w:rFonts w:ascii="Times New Roman" w:hAnsi="Times New Roman"/>
          <w:sz w:val="24"/>
          <w:szCs w:val="24"/>
        </w:rPr>
        <w:t>Prawo do</w:t>
      </w:r>
      <w:r w:rsidR="00BB0C24" w:rsidRPr="004D1575">
        <w:rPr>
          <w:rFonts w:ascii="Times New Roman" w:hAnsi="Times New Roman"/>
          <w:sz w:val="24"/>
          <w:szCs w:val="24"/>
        </w:rPr>
        <w:t xml:space="preserve"> otrzymania dodatku socjalnego z projektu PO WER będą mieli studen</w:t>
      </w:r>
      <w:r w:rsidR="00D36AD5" w:rsidRPr="004D1575">
        <w:rPr>
          <w:rFonts w:ascii="Times New Roman" w:hAnsi="Times New Roman"/>
          <w:sz w:val="24"/>
          <w:szCs w:val="24"/>
        </w:rPr>
        <w:t xml:space="preserve">ci, którzy na dzień 30 </w:t>
      </w:r>
      <w:r w:rsidR="003A2871" w:rsidRPr="004D1575">
        <w:rPr>
          <w:rFonts w:ascii="Times New Roman" w:hAnsi="Times New Roman"/>
          <w:sz w:val="24"/>
          <w:szCs w:val="24"/>
        </w:rPr>
        <w:t>kwietnia</w:t>
      </w:r>
      <w:r w:rsidR="0039016C" w:rsidRPr="004D1575">
        <w:rPr>
          <w:rFonts w:ascii="Times New Roman" w:hAnsi="Times New Roman"/>
          <w:sz w:val="24"/>
          <w:szCs w:val="24"/>
        </w:rPr>
        <w:t xml:space="preserve"> 2020</w:t>
      </w:r>
      <w:r w:rsidR="00BB0C24" w:rsidRPr="004D1575">
        <w:rPr>
          <w:rFonts w:ascii="Times New Roman" w:hAnsi="Times New Roman"/>
          <w:sz w:val="24"/>
          <w:szCs w:val="24"/>
        </w:rPr>
        <w:t xml:space="preserve"> roku </w:t>
      </w:r>
      <w:r w:rsidR="008D6298" w:rsidRPr="004D1575">
        <w:rPr>
          <w:rFonts w:ascii="Times New Roman" w:hAnsi="Times New Roman"/>
          <w:sz w:val="24"/>
          <w:szCs w:val="24"/>
        </w:rPr>
        <w:t>nabędą</w:t>
      </w:r>
      <w:r w:rsidR="00BB0C24" w:rsidRPr="004D1575">
        <w:rPr>
          <w:rFonts w:ascii="Times New Roman" w:hAnsi="Times New Roman"/>
          <w:sz w:val="24"/>
          <w:szCs w:val="24"/>
        </w:rPr>
        <w:t xml:space="preserve"> uprawnienia do stypendium socjalnego z funduszu uczelni.</w:t>
      </w:r>
    </w:p>
    <w:p w14:paraId="08BB9B17" w14:textId="77777777" w:rsidR="00BA112F" w:rsidRPr="004D1575" w:rsidRDefault="0048400A" w:rsidP="005C46C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D1575">
        <w:rPr>
          <w:rFonts w:ascii="Times New Roman" w:hAnsi="Times New Roman"/>
          <w:sz w:val="24"/>
          <w:szCs w:val="24"/>
        </w:rPr>
        <w:t xml:space="preserve">Uczelnia potwierdza prawo do otrzymywania </w:t>
      </w:r>
      <w:r w:rsidR="00BA112F" w:rsidRPr="004D1575">
        <w:rPr>
          <w:rFonts w:ascii="Times New Roman" w:hAnsi="Times New Roman"/>
          <w:sz w:val="24"/>
          <w:szCs w:val="24"/>
        </w:rPr>
        <w:t>„dodatku socjalnego”, sporządza protokół/</w:t>
      </w:r>
      <w:r w:rsidRPr="004D1575">
        <w:rPr>
          <w:rFonts w:ascii="Times New Roman" w:hAnsi="Times New Roman"/>
          <w:sz w:val="24"/>
          <w:szCs w:val="24"/>
        </w:rPr>
        <w:t xml:space="preserve"> zestawienie studentów, którzy na dzień określony w </w:t>
      </w:r>
      <w:r w:rsidR="00BA112F" w:rsidRPr="004D1575">
        <w:rPr>
          <w:rFonts w:ascii="Times New Roman" w:hAnsi="Times New Roman"/>
          <w:sz w:val="24"/>
          <w:szCs w:val="24"/>
        </w:rPr>
        <w:t>punkcie 2</w:t>
      </w:r>
      <w:r w:rsidR="0039016C" w:rsidRPr="004D1575">
        <w:rPr>
          <w:rFonts w:ascii="Times New Roman" w:hAnsi="Times New Roman"/>
          <w:sz w:val="24"/>
          <w:szCs w:val="24"/>
        </w:rPr>
        <w:t>.</w:t>
      </w:r>
      <w:r w:rsidR="00BA112F" w:rsidRPr="004D1575">
        <w:rPr>
          <w:rFonts w:ascii="Times New Roman" w:hAnsi="Times New Roman"/>
          <w:sz w:val="24"/>
          <w:szCs w:val="24"/>
        </w:rPr>
        <w:t xml:space="preserve"> mają prawo do otrzymania </w:t>
      </w:r>
      <w:r w:rsidRPr="004D1575">
        <w:rPr>
          <w:rFonts w:ascii="Times New Roman" w:hAnsi="Times New Roman"/>
          <w:sz w:val="24"/>
          <w:szCs w:val="24"/>
        </w:rPr>
        <w:t xml:space="preserve">„dodatku socjalnego”. </w:t>
      </w:r>
    </w:p>
    <w:p w14:paraId="2039871E" w14:textId="77777777" w:rsidR="00FD5CEB" w:rsidRPr="004D1575" w:rsidRDefault="00932114" w:rsidP="005C46C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D1575">
        <w:rPr>
          <w:rFonts w:ascii="Times New Roman" w:hAnsi="Times New Roman"/>
          <w:sz w:val="24"/>
          <w:szCs w:val="24"/>
        </w:rPr>
        <w:t xml:space="preserve">Kolejność w przyznawaniu </w:t>
      </w:r>
      <w:r w:rsidR="00BA112F" w:rsidRPr="004D1575">
        <w:rPr>
          <w:rFonts w:ascii="Times New Roman" w:hAnsi="Times New Roman"/>
          <w:sz w:val="24"/>
          <w:szCs w:val="24"/>
        </w:rPr>
        <w:t>„</w:t>
      </w:r>
      <w:r w:rsidRPr="004D1575">
        <w:rPr>
          <w:rFonts w:ascii="Times New Roman" w:hAnsi="Times New Roman"/>
          <w:sz w:val="24"/>
          <w:szCs w:val="24"/>
        </w:rPr>
        <w:t>dodatku socjalnego</w:t>
      </w:r>
      <w:r w:rsidR="00BA112F" w:rsidRPr="004D1575">
        <w:rPr>
          <w:rFonts w:ascii="Times New Roman" w:hAnsi="Times New Roman"/>
          <w:sz w:val="24"/>
          <w:szCs w:val="24"/>
        </w:rPr>
        <w:t>”</w:t>
      </w:r>
      <w:r w:rsidRPr="004D1575">
        <w:rPr>
          <w:rFonts w:ascii="Times New Roman" w:hAnsi="Times New Roman"/>
          <w:sz w:val="24"/>
          <w:szCs w:val="24"/>
        </w:rPr>
        <w:t xml:space="preserve"> z projektu PO</w:t>
      </w:r>
      <w:r w:rsidR="00BB0C24" w:rsidRPr="004D1575">
        <w:rPr>
          <w:rFonts w:ascii="Times New Roman" w:hAnsi="Times New Roman"/>
          <w:sz w:val="24"/>
          <w:szCs w:val="24"/>
        </w:rPr>
        <w:t xml:space="preserve"> </w:t>
      </w:r>
      <w:r w:rsidRPr="004D1575">
        <w:rPr>
          <w:rFonts w:ascii="Times New Roman" w:hAnsi="Times New Roman"/>
          <w:sz w:val="24"/>
          <w:szCs w:val="24"/>
        </w:rPr>
        <w:t>WER będzie ustalana przy uwzględnieniu liczby zdobytych punktów w procesie kwal</w:t>
      </w:r>
      <w:r w:rsidR="00AB4FDA" w:rsidRPr="004D1575">
        <w:rPr>
          <w:rFonts w:ascii="Times New Roman" w:hAnsi="Times New Roman"/>
          <w:sz w:val="24"/>
          <w:szCs w:val="24"/>
        </w:rPr>
        <w:t>ifikacyjnym do Programu Erasmus</w:t>
      </w:r>
    </w:p>
    <w:p w14:paraId="5A01417E" w14:textId="17B0FF60" w:rsidR="00166BFA" w:rsidRPr="004D1575" w:rsidRDefault="00FD5CEB" w:rsidP="005C46C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D1575">
        <w:rPr>
          <w:rFonts w:ascii="Times New Roman" w:hAnsi="Times New Roman"/>
          <w:sz w:val="24"/>
          <w:szCs w:val="24"/>
        </w:rPr>
        <w:t xml:space="preserve">Szczegółowe warunki przyznania dofinansowania wyjazdów znajdujących się w trudnej sytuacji materialnej są dostępne na stronie </w:t>
      </w:r>
      <w:r w:rsidR="00E06A4D" w:rsidRPr="004D1575">
        <w:rPr>
          <w:rFonts w:ascii="Times New Roman" w:hAnsi="Times New Roman"/>
          <w:sz w:val="24"/>
          <w:szCs w:val="24"/>
        </w:rPr>
        <w:t xml:space="preserve"> Narodowej Agencji</w:t>
      </w:r>
      <w:r w:rsidR="000733EC" w:rsidRPr="004D1575">
        <w:rPr>
          <w:rFonts w:ascii="Times New Roman" w:hAnsi="Times New Roman"/>
          <w:sz w:val="24"/>
          <w:szCs w:val="24"/>
        </w:rPr>
        <w:t xml:space="preserve"> (http://erasmusplus.org.pl/dokumenty/szkolnictwo-wyzsze/  w sekcji „Zagraniczna mobilność studentów PO WER”)</w:t>
      </w:r>
    </w:p>
    <w:p w14:paraId="7C41B274" w14:textId="12D7E3E3" w:rsidR="00543846" w:rsidRPr="004D1575" w:rsidRDefault="00543846" w:rsidP="00543846">
      <w:pPr>
        <w:pStyle w:val="Akapitzlist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4D1575">
        <w:rPr>
          <w:rFonts w:ascii="Times New Roman" w:hAnsi="Times New Roman"/>
          <w:sz w:val="24"/>
          <w:szCs w:val="24"/>
        </w:rPr>
        <w:t>§ 2</w:t>
      </w:r>
    </w:p>
    <w:p w14:paraId="7D3A766E" w14:textId="77777777" w:rsidR="004059B4" w:rsidRPr="004D1575" w:rsidRDefault="004059B4" w:rsidP="005C46C5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  <w:r w:rsidRPr="004D1575">
        <w:rPr>
          <w:rFonts w:ascii="Times New Roman" w:hAnsi="Times New Roman"/>
          <w:sz w:val="24"/>
          <w:szCs w:val="24"/>
          <w:u w:val="single"/>
        </w:rPr>
        <w:t>Niepełnosprawny uczestnik mobilności</w:t>
      </w:r>
    </w:p>
    <w:p w14:paraId="46DE5D3C" w14:textId="77777777" w:rsidR="004059B4" w:rsidRPr="004D1575" w:rsidRDefault="0048400A" w:rsidP="005C46C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D1575">
        <w:rPr>
          <w:rFonts w:ascii="Times New Roman" w:hAnsi="Times New Roman"/>
          <w:sz w:val="24"/>
          <w:szCs w:val="24"/>
        </w:rPr>
        <w:t xml:space="preserve">Osoba niepełnosprawna, zwana dalej „uczestnikiem mobilności”, realizująca mobilność w programie Erasmus+ w roku akademickim </w:t>
      </w:r>
      <w:r w:rsidR="00CC55C0" w:rsidRPr="004D1575">
        <w:rPr>
          <w:rFonts w:ascii="Times New Roman" w:hAnsi="Times New Roman"/>
          <w:sz w:val="24"/>
          <w:szCs w:val="24"/>
        </w:rPr>
        <w:t>2020/21</w:t>
      </w:r>
      <w:r w:rsidRPr="004D157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D1575">
        <w:rPr>
          <w:rFonts w:ascii="Times New Roman" w:hAnsi="Times New Roman"/>
          <w:sz w:val="24"/>
          <w:szCs w:val="24"/>
        </w:rPr>
        <w:t>ma prawo otrzymać w ramach kategorii „Wsparcie uczestników ze s</w:t>
      </w:r>
      <w:r w:rsidR="00E60C51" w:rsidRPr="004D1575">
        <w:rPr>
          <w:rFonts w:ascii="Times New Roman" w:hAnsi="Times New Roman"/>
          <w:sz w:val="24"/>
          <w:szCs w:val="24"/>
        </w:rPr>
        <w:t>pecjalnymi potrzebami” dodatkowe dofinansowanie z tytułu niepełnosprawności</w:t>
      </w:r>
      <w:r w:rsidRPr="004D1575">
        <w:rPr>
          <w:rFonts w:ascii="Times New Roman" w:hAnsi="Times New Roman"/>
          <w:sz w:val="24"/>
          <w:szCs w:val="24"/>
        </w:rPr>
        <w:t xml:space="preserve">. </w:t>
      </w:r>
      <w:r w:rsidRPr="004D1575">
        <w:rPr>
          <w:rFonts w:ascii="Times New Roman" w:hAnsi="Times New Roman"/>
          <w:sz w:val="24"/>
          <w:szCs w:val="24"/>
        </w:rPr>
        <w:lastRenderedPageBreak/>
        <w:t>Wysokość dodatkowej kwoty będzie określana przez uczelnię na podstawie specjalnego wniosku, złożonego przez osobę niepełnosprawną do uczelnianego koordynatora programu Erasmus</w:t>
      </w:r>
      <w:r w:rsidR="000C3E80" w:rsidRPr="004D1575">
        <w:rPr>
          <w:rFonts w:ascii="Times New Roman" w:hAnsi="Times New Roman"/>
          <w:sz w:val="24"/>
          <w:szCs w:val="24"/>
        </w:rPr>
        <w:t>.</w:t>
      </w:r>
    </w:p>
    <w:p w14:paraId="5BABA9A0" w14:textId="77777777" w:rsidR="00932114" w:rsidRPr="004D1575" w:rsidRDefault="004059B4" w:rsidP="005C46C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D1575">
        <w:rPr>
          <w:rFonts w:ascii="Times New Roman" w:hAnsi="Times New Roman"/>
          <w:sz w:val="24"/>
          <w:szCs w:val="24"/>
        </w:rPr>
        <w:t xml:space="preserve">We wniosku o dofinansowanie dodatkowych kosztów bezpośrednio związanych z niepełnosprawnością uczestnik musi </w:t>
      </w:r>
      <w:r w:rsidRPr="004D1575">
        <w:rPr>
          <w:rFonts w:ascii="Times New Roman" w:hAnsi="Times New Roman"/>
          <w:b/>
          <w:bCs/>
          <w:sz w:val="24"/>
          <w:szCs w:val="24"/>
        </w:rPr>
        <w:t>w szczegółowy sposób określić potrzeby wynikające z niepełnosprawności</w:t>
      </w:r>
      <w:r w:rsidRPr="004D1575">
        <w:rPr>
          <w:rFonts w:ascii="Times New Roman" w:hAnsi="Times New Roman"/>
          <w:sz w:val="24"/>
          <w:szCs w:val="24"/>
        </w:rPr>
        <w:t xml:space="preserve">, inne niż standardowe koszty związane z podróżą i utrzymaniem podczas pobytu za granicą. </w:t>
      </w:r>
      <w:r w:rsidRPr="004D1575">
        <w:rPr>
          <w:rFonts w:ascii="Times New Roman" w:hAnsi="Times New Roman"/>
          <w:b/>
          <w:bCs/>
          <w:sz w:val="24"/>
          <w:szCs w:val="24"/>
        </w:rPr>
        <w:t>Każdy dodatkowy koszt będzie wymagał szczegółowego uzasadnienia</w:t>
      </w:r>
      <w:r w:rsidRPr="004D1575">
        <w:rPr>
          <w:rFonts w:ascii="Times New Roman" w:hAnsi="Times New Roman"/>
          <w:sz w:val="24"/>
          <w:szCs w:val="24"/>
        </w:rPr>
        <w:t xml:space="preserve">, określenia wysokości przewidywanych wydatków i podania źródła, na podstawie którego przewidywana kwota wydatków została skalkulowana. </w:t>
      </w:r>
      <w:r w:rsidR="001D1B47" w:rsidRPr="004D1575">
        <w:rPr>
          <w:rFonts w:ascii="Times New Roman" w:hAnsi="Times New Roman"/>
          <w:sz w:val="24"/>
          <w:szCs w:val="24"/>
        </w:rPr>
        <w:t>Ostateczne rozliczenie następuje na podstawie rachunków, umów itp.</w:t>
      </w:r>
    </w:p>
    <w:p w14:paraId="63974F5E" w14:textId="00303335" w:rsidR="00932114" w:rsidRPr="004D1575" w:rsidRDefault="004059B4" w:rsidP="005C46C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color w:val="548DD4"/>
          <w:sz w:val="24"/>
          <w:szCs w:val="24"/>
        </w:rPr>
      </w:pPr>
      <w:r w:rsidRPr="004D1575">
        <w:rPr>
          <w:rFonts w:ascii="Times New Roman" w:hAnsi="Times New Roman"/>
          <w:sz w:val="24"/>
          <w:szCs w:val="24"/>
        </w:rPr>
        <w:t xml:space="preserve">Wniosek należy złożyć </w:t>
      </w:r>
      <w:r w:rsidR="0022559E">
        <w:rPr>
          <w:rFonts w:ascii="Times New Roman" w:hAnsi="Times New Roman"/>
          <w:sz w:val="24"/>
          <w:szCs w:val="24"/>
        </w:rPr>
        <w:t>U</w:t>
      </w:r>
      <w:r w:rsidRPr="004D1575">
        <w:rPr>
          <w:rFonts w:ascii="Times New Roman" w:hAnsi="Times New Roman"/>
          <w:sz w:val="24"/>
          <w:szCs w:val="24"/>
        </w:rPr>
        <w:t xml:space="preserve">czelnianemu </w:t>
      </w:r>
      <w:r w:rsidR="0022559E">
        <w:rPr>
          <w:rFonts w:ascii="Times New Roman" w:hAnsi="Times New Roman"/>
          <w:sz w:val="24"/>
          <w:szCs w:val="24"/>
        </w:rPr>
        <w:t>K</w:t>
      </w:r>
      <w:r w:rsidRPr="004D1575">
        <w:rPr>
          <w:rFonts w:ascii="Times New Roman" w:hAnsi="Times New Roman"/>
          <w:sz w:val="24"/>
          <w:szCs w:val="24"/>
        </w:rPr>
        <w:t xml:space="preserve">oordynatorowi </w:t>
      </w:r>
      <w:r w:rsidR="0022559E">
        <w:rPr>
          <w:rFonts w:ascii="Times New Roman" w:hAnsi="Times New Roman"/>
          <w:sz w:val="24"/>
          <w:szCs w:val="24"/>
        </w:rPr>
        <w:t xml:space="preserve">Programu Erasmus+ </w:t>
      </w:r>
      <w:r w:rsidRPr="004D1575">
        <w:rPr>
          <w:rFonts w:ascii="Times New Roman" w:hAnsi="Times New Roman"/>
          <w:sz w:val="24"/>
          <w:szCs w:val="24"/>
        </w:rPr>
        <w:t xml:space="preserve">nie później niż </w:t>
      </w:r>
      <w:r w:rsidR="009024DD" w:rsidRPr="004D1575">
        <w:rPr>
          <w:rFonts w:ascii="Times New Roman" w:hAnsi="Times New Roman"/>
          <w:sz w:val="24"/>
          <w:szCs w:val="24"/>
        </w:rPr>
        <w:t>6</w:t>
      </w:r>
      <w:r w:rsidRPr="004D1575">
        <w:rPr>
          <w:rFonts w:ascii="Times New Roman" w:hAnsi="Times New Roman"/>
          <w:sz w:val="24"/>
          <w:szCs w:val="24"/>
        </w:rPr>
        <w:t xml:space="preserve"> tygodni</w:t>
      </w:r>
      <w:r w:rsidR="003A70DA" w:rsidRPr="004D1575">
        <w:rPr>
          <w:rFonts w:ascii="Times New Roman" w:hAnsi="Times New Roman"/>
          <w:sz w:val="24"/>
          <w:szCs w:val="24"/>
        </w:rPr>
        <w:t xml:space="preserve"> </w:t>
      </w:r>
      <w:r w:rsidRPr="004D1575">
        <w:rPr>
          <w:rFonts w:ascii="Times New Roman" w:hAnsi="Times New Roman"/>
          <w:sz w:val="24"/>
          <w:szCs w:val="24"/>
        </w:rPr>
        <w:t>przed wyjazdem.</w:t>
      </w:r>
      <w:r w:rsidR="005A31E1" w:rsidRPr="004D1575">
        <w:rPr>
          <w:rFonts w:ascii="Times New Roman" w:hAnsi="Times New Roman"/>
          <w:sz w:val="24"/>
          <w:szCs w:val="24"/>
        </w:rPr>
        <w:t xml:space="preserve"> </w:t>
      </w:r>
    </w:p>
    <w:p w14:paraId="3ECCA6BC" w14:textId="77777777" w:rsidR="00932114" w:rsidRPr="004D1575" w:rsidRDefault="00932114" w:rsidP="005C46C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D1575">
        <w:rPr>
          <w:rFonts w:ascii="Times New Roman" w:hAnsi="Times New Roman"/>
          <w:sz w:val="24"/>
          <w:szCs w:val="24"/>
        </w:rPr>
        <w:t>Kolejność w przyznawaniu wsparcia</w:t>
      </w:r>
      <w:r w:rsidR="006B2CAF" w:rsidRPr="004D1575">
        <w:rPr>
          <w:rFonts w:ascii="Times New Roman" w:hAnsi="Times New Roman"/>
          <w:sz w:val="24"/>
          <w:szCs w:val="24"/>
        </w:rPr>
        <w:t xml:space="preserve"> dla uczestników ze specjalnymi potrzebami </w:t>
      </w:r>
      <w:r w:rsidRPr="004D1575">
        <w:rPr>
          <w:rFonts w:ascii="Times New Roman" w:hAnsi="Times New Roman"/>
          <w:sz w:val="24"/>
          <w:szCs w:val="24"/>
        </w:rPr>
        <w:t>z projektu POWER będzie ustalana przy uwzględnieniu liczby zdobytych punktów w procesie kwalifikacyjnym do Programu Erasmus+</w:t>
      </w:r>
    </w:p>
    <w:p w14:paraId="4C254F1E" w14:textId="37244073" w:rsidR="002E1DC5" w:rsidRPr="004D1575" w:rsidRDefault="00FD5CEB" w:rsidP="005C46C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D1575">
        <w:rPr>
          <w:rFonts w:ascii="Times New Roman" w:hAnsi="Times New Roman"/>
          <w:sz w:val="24"/>
          <w:szCs w:val="24"/>
        </w:rPr>
        <w:t>Szczegółowe warunki przyznania dofinansowania wyjazdów osób niepełnosprawnych są dostępne na stroni</w:t>
      </w:r>
      <w:r w:rsidR="00254D4C" w:rsidRPr="004D1575">
        <w:rPr>
          <w:rFonts w:ascii="Times New Roman" w:hAnsi="Times New Roman"/>
          <w:sz w:val="24"/>
          <w:szCs w:val="24"/>
        </w:rPr>
        <w:t xml:space="preserve">e </w:t>
      </w:r>
      <w:r w:rsidR="00AB4FDA" w:rsidRPr="004D1575">
        <w:rPr>
          <w:rFonts w:ascii="Times New Roman" w:hAnsi="Times New Roman"/>
          <w:sz w:val="24"/>
          <w:szCs w:val="24"/>
        </w:rPr>
        <w:t>Narodowej Agencji</w:t>
      </w:r>
      <w:r w:rsidR="00495536" w:rsidRPr="004D1575">
        <w:rPr>
          <w:rFonts w:ascii="Times New Roman" w:hAnsi="Times New Roman"/>
          <w:sz w:val="24"/>
          <w:szCs w:val="24"/>
        </w:rPr>
        <w:t xml:space="preserve"> (</w:t>
      </w:r>
      <w:hyperlink r:id="rId6" w:history="1">
        <w:r w:rsidR="0067640F" w:rsidRPr="00306444">
          <w:rPr>
            <w:rStyle w:val="Hipercze"/>
            <w:rFonts w:ascii="Times New Roman" w:hAnsi="Times New Roman"/>
            <w:sz w:val="24"/>
            <w:szCs w:val="24"/>
          </w:rPr>
          <w:t>http://erasmusplus.org.pl/dokumenty/szkolnictwo-wyzsze/</w:t>
        </w:r>
      </w:hyperlink>
      <w:r w:rsidR="0067640F">
        <w:rPr>
          <w:rFonts w:ascii="Times New Roman" w:hAnsi="Times New Roman"/>
          <w:sz w:val="24"/>
          <w:szCs w:val="24"/>
        </w:rPr>
        <w:t xml:space="preserve"> </w:t>
      </w:r>
      <w:r w:rsidR="00495536" w:rsidRPr="004D1575">
        <w:rPr>
          <w:rFonts w:ascii="Times New Roman" w:hAnsi="Times New Roman"/>
          <w:sz w:val="24"/>
          <w:szCs w:val="24"/>
        </w:rPr>
        <w:t>w sekcji „Zagraniczna mobilność studentów PO WER”</w:t>
      </w:r>
    </w:p>
    <w:p w14:paraId="4E58FD0D" w14:textId="5EDD4601" w:rsidR="002E1DC5" w:rsidRPr="004D1575" w:rsidRDefault="00543846" w:rsidP="00543846">
      <w:pPr>
        <w:jc w:val="center"/>
        <w:rPr>
          <w:rFonts w:ascii="Times New Roman" w:hAnsi="Times New Roman"/>
          <w:sz w:val="24"/>
          <w:szCs w:val="24"/>
        </w:rPr>
      </w:pPr>
      <w:r w:rsidRPr="004D1575">
        <w:rPr>
          <w:rFonts w:ascii="Times New Roman" w:hAnsi="Times New Roman"/>
          <w:sz w:val="24"/>
          <w:szCs w:val="24"/>
        </w:rPr>
        <w:t>§ 3</w:t>
      </w:r>
    </w:p>
    <w:p w14:paraId="65BB0AAC" w14:textId="19AD65FD" w:rsidR="00DA24DA" w:rsidRPr="004D1575" w:rsidRDefault="0029315F" w:rsidP="009E5203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4D1575">
        <w:rPr>
          <w:rFonts w:ascii="Times New Roman" w:hAnsi="Times New Roman"/>
          <w:sz w:val="24"/>
          <w:szCs w:val="24"/>
        </w:rPr>
        <w:t>W przypadku zgłoszenia się większej liczby kandydatów niż możliwości sfinansowania wyjazdów, A</w:t>
      </w:r>
      <w:r w:rsidR="0067640F">
        <w:rPr>
          <w:rFonts w:ascii="Times New Roman" w:hAnsi="Times New Roman"/>
          <w:sz w:val="24"/>
          <w:szCs w:val="24"/>
        </w:rPr>
        <w:t xml:space="preserve">kademia </w:t>
      </w:r>
      <w:r w:rsidRPr="004D1575">
        <w:rPr>
          <w:rFonts w:ascii="Times New Roman" w:hAnsi="Times New Roman"/>
          <w:sz w:val="24"/>
          <w:szCs w:val="24"/>
        </w:rPr>
        <w:t>P</w:t>
      </w:r>
      <w:r w:rsidR="0067640F">
        <w:rPr>
          <w:rFonts w:ascii="Times New Roman" w:hAnsi="Times New Roman"/>
          <w:sz w:val="24"/>
          <w:szCs w:val="24"/>
        </w:rPr>
        <w:t xml:space="preserve">edagogiki </w:t>
      </w:r>
      <w:r w:rsidRPr="004D1575">
        <w:rPr>
          <w:rFonts w:ascii="Times New Roman" w:hAnsi="Times New Roman"/>
          <w:sz w:val="24"/>
          <w:szCs w:val="24"/>
        </w:rPr>
        <w:t>S</w:t>
      </w:r>
      <w:r w:rsidR="0067640F">
        <w:rPr>
          <w:rFonts w:ascii="Times New Roman" w:hAnsi="Times New Roman"/>
          <w:sz w:val="24"/>
          <w:szCs w:val="24"/>
        </w:rPr>
        <w:t>pecjalnej</w:t>
      </w:r>
      <w:r w:rsidRPr="004D1575">
        <w:rPr>
          <w:rFonts w:ascii="Times New Roman" w:hAnsi="Times New Roman"/>
          <w:sz w:val="24"/>
          <w:szCs w:val="24"/>
        </w:rPr>
        <w:t xml:space="preserve"> zastrzega sobie prawo do niezaakceptowania wszystkich zgłoszeń.</w:t>
      </w:r>
    </w:p>
    <w:p w14:paraId="53956564" w14:textId="77777777" w:rsidR="00DA24DA" w:rsidRPr="004D1575" w:rsidRDefault="00DA24DA" w:rsidP="00135AA2">
      <w:pPr>
        <w:rPr>
          <w:rFonts w:ascii="Times New Roman" w:hAnsi="Times New Roman"/>
          <w:sz w:val="24"/>
          <w:szCs w:val="24"/>
        </w:rPr>
      </w:pPr>
    </w:p>
    <w:p w14:paraId="255F7F4D" w14:textId="05B92894" w:rsidR="005C46C5" w:rsidRPr="004D1575" w:rsidRDefault="009242A3" w:rsidP="009242A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4</w:t>
      </w:r>
    </w:p>
    <w:p w14:paraId="312B3CAC" w14:textId="5E056918" w:rsidR="005226CB" w:rsidRPr="00A24EFA" w:rsidRDefault="00495536" w:rsidP="00CA69A7">
      <w:pPr>
        <w:pStyle w:val="Default"/>
        <w:spacing w:after="135"/>
        <w:jc w:val="both"/>
        <w:rPr>
          <w:rFonts w:ascii="Times New Roman" w:hAnsi="Times New Roman" w:cs="Times New Roman"/>
        </w:rPr>
      </w:pPr>
      <w:r w:rsidRPr="009242A3">
        <w:rPr>
          <w:rFonts w:ascii="Times New Roman" w:hAnsi="Times New Roman" w:cs="Times New Roman"/>
        </w:rPr>
        <w:t xml:space="preserve">Stawki ryczałtowe obowiązujące  dla wyjazdów finansowanych z projektu </w:t>
      </w:r>
      <w:r w:rsidRPr="009242A3">
        <w:rPr>
          <w:rFonts w:ascii="Times New Roman" w:hAnsi="Times New Roman" w:cs="Times New Roman"/>
          <w:i/>
          <w:iCs/>
        </w:rPr>
        <w:t>„Zagraniczna mobilność studentów ze specjalnymi potrzebami. Edycja 3</w:t>
      </w:r>
      <w:r w:rsidR="00A24EFA">
        <w:rPr>
          <w:rFonts w:ascii="Times New Roman" w:hAnsi="Times New Roman" w:cs="Times New Roman"/>
          <w:i/>
          <w:iCs/>
        </w:rPr>
        <w:t xml:space="preserve"> </w:t>
      </w:r>
      <w:r w:rsidR="00A24EFA">
        <w:rPr>
          <w:rFonts w:ascii="Times New Roman" w:hAnsi="Times New Roman" w:cs="Times New Roman"/>
        </w:rPr>
        <w:t>PO WER</w:t>
      </w:r>
    </w:p>
    <w:p w14:paraId="29D3FE1E" w14:textId="77777777" w:rsidR="00B62381" w:rsidRPr="002A6365" w:rsidRDefault="00B62381" w:rsidP="00495536">
      <w:pPr>
        <w:pStyle w:val="Default"/>
        <w:spacing w:after="135"/>
        <w:rPr>
          <w:rFonts w:ascii="Times New Roman" w:hAnsi="Times New Roman" w:cs="Times New Roman"/>
          <w:sz w:val="18"/>
          <w:szCs w:val="18"/>
        </w:rPr>
      </w:pPr>
    </w:p>
    <w:p w14:paraId="44C89226" w14:textId="77777777" w:rsidR="00495536" w:rsidRPr="009E5203" w:rsidRDefault="00495536" w:rsidP="00495536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E5203">
        <w:rPr>
          <w:rFonts w:ascii="Times New Roman" w:hAnsi="Times New Roman" w:cs="Times New Roman"/>
          <w:b/>
          <w:bCs/>
          <w:sz w:val="20"/>
          <w:szCs w:val="20"/>
        </w:rPr>
        <w:t xml:space="preserve">A. </w:t>
      </w:r>
      <w:r w:rsidR="00B62381" w:rsidRPr="009E5203">
        <w:rPr>
          <w:rFonts w:ascii="Times New Roman" w:hAnsi="Times New Roman" w:cs="Times New Roman"/>
          <w:b/>
          <w:bCs/>
          <w:sz w:val="20"/>
          <w:szCs w:val="20"/>
        </w:rPr>
        <w:t xml:space="preserve">WYJAZDY STUDENTÓW Z PRAWEM DO DODATKU SOCJALNEGO </w:t>
      </w:r>
    </w:p>
    <w:p w14:paraId="36583AA3" w14:textId="77777777" w:rsidR="007D16D4" w:rsidRPr="002A6365" w:rsidRDefault="007D16D4" w:rsidP="00495536">
      <w:pPr>
        <w:rPr>
          <w:rFonts w:ascii="Times New Roman" w:hAnsi="Times New Roman"/>
          <w:sz w:val="18"/>
          <w:szCs w:val="18"/>
        </w:rPr>
      </w:pPr>
      <w:r w:rsidRPr="002A6365">
        <w:rPr>
          <w:rFonts w:ascii="Times New Roman" w:hAnsi="Times New Roman"/>
          <w:sz w:val="18"/>
          <w:szCs w:val="18"/>
        </w:rPr>
        <w:tab/>
      </w:r>
      <w:r w:rsidRPr="002A6365">
        <w:rPr>
          <w:rFonts w:ascii="Times New Roman" w:hAnsi="Times New Roman"/>
          <w:sz w:val="18"/>
          <w:szCs w:val="18"/>
        </w:rPr>
        <w:tab/>
      </w:r>
    </w:p>
    <w:tbl>
      <w:tblPr>
        <w:tblW w:w="8281" w:type="dxa"/>
        <w:tblInd w:w="1101" w:type="dxa"/>
        <w:tblBorders>
          <w:top w:val="nil"/>
          <w:left w:val="nil"/>
          <w:bottom w:val="nil"/>
          <w:right w:val="nil"/>
        </w:tblBorders>
        <w:shd w:val="clear" w:color="auto" w:fill="FFE99C" w:themeFill="accent1" w:themeFillTint="66"/>
        <w:tblLayout w:type="fixed"/>
        <w:tblLook w:val="0000" w:firstRow="0" w:lastRow="0" w:firstColumn="0" w:lastColumn="0" w:noHBand="0" w:noVBand="0"/>
      </w:tblPr>
      <w:tblGrid>
        <w:gridCol w:w="4252"/>
        <w:gridCol w:w="4029"/>
      </w:tblGrid>
      <w:tr w:rsidR="007D16D4" w:rsidRPr="003A2871" w14:paraId="3E03CDC5" w14:textId="77777777" w:rsidTr="007D16D4">
        <w:trPr>
          <w:trHeight w:val="732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99C" w:themeFill="accent1" w:themeFillTint="66"/>
          </w:tcPr>
          <w:p w14:paraId="71CE5B39" w14:textId="77777777" w:rsidR="007D16D4" w:rsidRPr="003A2871" w:rsidRDefault="007D16D4" w:rsidP="00316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2871">
              <w:rPr>
                <w:rFonts w:ascii="Arial" w:hAnsi="Arial" w:cs="Arial"/>
                <w:color w:val="000000"/>
                <w:sz w:val="18"/>
                <w:szCs w:val="18"/>
              </w:rPr>
              <w:t>Kraj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99C" w:themeFill="accent1" w:themeFillTint="66"/>
          </w:tcPr>
          <w:p w14:paraId="148E9C03" w14:textId="77777777" w:rsidR="007D16D4" w:rsidRPr="003A2871" w:rsidRDefault="007D16D4" w:rsidP="003161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2871">
              <w:rPr>
                <w:rFonts w:ascii="Arial" w:hAnsi="Arial" w:cs="Arial"/>
                <w:color w:val="000000"/>
                <w:sz w:val="18"/>
                <w:szCs w:val="18"/>
              </w:rPr>
              <w:t>Miesięczna stawka stypendium w PLN dla studenta wyjeżdżającego na studia lub na praktykę z prawem do „dodatku socjalnego”</w:t>
            </w:r>
          </w:p>
        </w:tc>
      </w:tr>
      <w:tr w:rsidR="007D16D4" w:rsidRPr="003A2871" w14:paraId="0F309375" w14:textId="77777777" w:rsidTr="00CA69A7">
        <w:trPr>
          <w:trHeight w:val="732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99C" w:themeFill="accent1" w:themeFillTint="66"/>
          </w:tcPr>
          <w:p w14:paraId="32F9DEA0" w14:textId="6A591901" w:rsidR="007D16D4" w:rsidRPr="003A2871" w:rsidRDefault="00CA69A7" w:rsidP="003161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69A7">
              <w:rPr>
                <w:rFonts w:ascii="Arial" w:hAnsi="Arial" w:cs="Arial"/>
                <w:color w:val="000000"/>
                <w:sz w:val="18"/>
                <w:szCs w:val="18"/>
              </w:rPr>
              <w:t xml:space="preserve">Grupa 1 –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CA69A7">
              <w:rPr>
                <w:rFonts w:ascii="Arial" w:hAnsi="Arial" w:cs="Arial"/>
                <w:color w:val="000000"/>
                <w:sz w:val="18"/>
                <w:szCs w:val="18"/>
              </w:rPr>
              <w:t>Dania, Finlandia, Irlandia, Islandia, Lichtenstein, Luksemburg, Norwegia, Szwecja, Wielka Brytania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99C" w:themeFill="accent1" w:themeFillTint="66"/>
            <w:vAlign w:val="center"/>
          </w:tcPr>
          <w:p w14:paraId="36DE74B8" w14:textId="1D7B5554" w:rsidR="007D16D4" w:rsidRPr="00CC55C0" w:rsidRDefault="00CA69A7" w:rsidP="00CA6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A69A7">
              <w:rPr>
                <w:rFonts w:ascii="Arial" w:hAnsi="Arial" w:cs="Arial"/>
                <w:color w:val="000000" w:themeColor="text1"/>
                <w:sz w:val="18"/>
                <w:szCs w:val="18"/>
              </w:rPr>
              <w:t>3 069 PLN</w:t>
            </w:r>
          </w:p>
        </w:tc>
      </w:tr>
      <w:tr w:rsidR="007D16D4" w:rsidRPr="003A2871" w14:paraId="016D5E86" w14:textId="77777777" w:rsidTr="00CA69A7">
        <w:trPr>
          <w:trHeight w:val="732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99C" w:themeFill="accent1" w:themeFillTint="66"/>
          </w:tcPr>
          <w:p w14:paraId="5595B676" w14:textId="77211EA4" w:rsidR="007D16D4" w:rsidRPr="003A2871" w:rsidRDefault="007D16D4" w:rsidP="003161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2871">
              <w:rPr>
                <w:rFonts w:ascii="Arial" w:hAnsi="Arial" w:cs="Arial"/>
                <w:color w:val="000000"/>
                <w:sz w:val="18"/>
                <w:szCs w:val="18"/>
              </w:rPr>
              <w:t>Grupa 2</w:t>
            </w:r>
            <w:r w:rsidR="00CA69A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3A2871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="00CA69A7" w:rsidRPr="00CA69A7">
              <w:rPr>
                <w:rFonts w:ascii="Arial" w:hAnsi="Arial" w:cs="Arial"/>
                <w:color w:val="000000"/>
                <w:sz w:val="18"/>
                <w:szCs w:val="18"/>
              </w:rPr>
              <w:t xml:space="preserve"> Austria, Belgia, Cypr, Francja, Grecja, Hiszpania, Holandia, Malta, Niemcy, Portugalia, Włochy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99C" w:themeFill="accent1" w:themeFillTint="66"/>
            <w:vAlign w:val="center"/>
          </w:tcPr>
          <w:p w14:paraId="6B85A73A" w14:textId="3C4867F5" w:rsidR="007D16D4" w:rsidRPr="00CC55C0" w:rsidRDefault="00CA69A7" w:rsidP="00CA6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A69A7">
              <w:rPr>
                <w:rFonts w:ascii="Arial" w:hAnsi="Arial" w:cs="Arial"/>
                <w:color w:val="000000" w:themeColor="text1"/>
                <w:sz w:val="18"/>
                <w:szCs w:val="18"/>
              </w:rPr>
              <w:t>2 984 PLN</w:t>
            </w:r>
          </w:p>
        </w:tc>
      </w:tr>
      <w:tr w:rsidR="007D16D4" w:rsidRPr="003A2871" w14:paraId="74509467" w14:textId="77777777" w:rsidTr="00CA69A7">
        <w:trPr>
          <w:trHeight w:val="73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99C" w:themeFill="accent1" w:themeFillTint="66"/>
          </w:tcPr>
          <w:p w14:paraId="5BCFF74C" w14:textId="4CA16D44" w:rsidR="007D16D4" w:rsidRPr="003A2871" w:rsidRDefault="007D16D4" w:rsidP="003161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2871">
              <w:rPr>
                <w:rFonts w:ascii="Arial" w:hAnsi="Arial" w:cs="Arial"/>
                <w:color w:val="000000"/>
                <w:sz w:val="18"/>
                <w:szCs w:val="18"/>
              </w:rPr>
              <w:t>Grupa 3</w:t>
            </w:r>
            <w:r w:rsidR="00CA69A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3A2871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="00CA69A7" w:rsidRPr="00CA69A7">
              <w:rPr>
                <w:rFonts w:ascii="Arial" w:hAnsi="Arial" w:cs="Arial"/>
                <w:color w:val="000000"/>
                <w:sz w:val="18"/>
                <w:szCs w:val="18"/>
              </w:rPr>
              <w:t xml:space="preserve"> Bułgaria, Chorwacja, Czechy, Estonia, Republika Macedonii Północnej, Litwa, Łotwa, Rumunia, Serbia, Słowacja, Słowenia, Turcja, Węgry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99C" w:themeFill="accent1" w:themeFillTint="66"/>
            <w:vAlign w:val="center"/>
          </w:tcPr>
          <w:p w14:paraId="544EF66D" w14:textId="1FE9E093" w:rsidR="007D16D4" w:rsidRPr="00CC55C0" w:rsidRDefault="00CA69A7" w:rsidP="00CA69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A69A7">
              <w:rPr>
                <w:rFonts w:ascii="Arial" w:hAnsi="Arial" w:cs="Arial"/>
                <w:color w:val="000000" w:themeColor="text1"/>
                <w:sz w:val="18"/>
                <w:szCs w:val="18"/>
              </w:rPr>
              <w:t>2 771 PLN</w:t>
            </w:r>
          </w:p>
        </w:tc>
      </w:tr>
    </w:tbl>
    <w:p w14:paraId="525A2755" w14:textId="77777777" w:rsidR="007D16D4" w:rsidRDefault="007D16D4" w:rsidP="00495536">
      <w:pPr>
        <w:rPr>
          <w:rFonts w:ascii="Arial" w:hAnsi="Arial" w:cs="Arial"/>
          <w:sz w:val="18"/>
          <w:szCs w:val="18"/>
        </w:rPr>
      </w:pPr>
    </w:p>
    <w:p w14:paraId="67A3C1B7" w14:textId="5C502323" w:rsidR="00495536" w:rsidRDefault="00495536" w:rsidP="00495536">
      <w:pPr>
        <w:pStyle w:val="Default"/>
        <w:rPr>
          <w:rFonts w:ascii="Arial" w:hAnsi="Arial" w:cs="Arial"/>
          <w:sz w:val="18"/>
          <w:szCs w:val="18"/>
        </w:rPr>
      </w:pPr>
    </w:p>
    <w:p w14:paraId="40809307" w14:textId="1F955A46" w:rsidR="009E5203" w:rsidRDefault="009E5203" w:rsidP="00495536">
      <w:pPr>
        <w:pStyle w:val="Default"/>
        <w:rPr>
          <w:rFonts w:ascii="Arial" w:hAnsi="Arial" w:cs="Arial"/>
          <w:sz w:val="18"/>
          <w:szCs w:val="18"/>
        </w:rPr>
      </w:pPr>
    </w:p>
    <w:p w14:paraId="3FB4E408" w14:textId="199CCE04" w:rsidR="009E5203" w:rsidRDefault="009E5203" w:rsidP="00495536">
      <w:pPr>
        <w:pStyle w:val="Default"/>
        <w:rPr>
          <w:rFonts w:ascii="Arial" w:hAnsi="Arial" w:cs="Arial"/>
          <w:sz w:val="18"/>
          <w:szCs w:val="18"/>
        </w:rPr>
      </w:pPr>
    </w:p>
    <w:p w14:paraId="2F983164" w14:textId="77777777" w:rsidR="009E5203" w:rsidRDefault="009E5203" w:rsidP="00495536">
      <w:pPr>
        <w:pStyle w:val="Default"/>
        <w:rPr>
          <w:rFonts w:ascii="Arial" w:hAnsi="Arial" w:cs="Arial"/>
          <w:sz w:val="18"/>
          <w:szCs w:val="18"/>
        </w:rPr>
      </w:pPr>
    </w:p>
    <w:p w14:paraId="104B8185" w14:textId="77777777" w:rsidR="007D16D4" w:rsidRPr="003A2871" w:rsidRDefault="007D16D4" w:rsidP="00495536">
      <w:pPr>
        <w:pStyle w:val="Default"/>
        <w:rPr>
          <w:rFonts w:ascii="Arial" w:hAnsi="Arial" w:cs="Arial"/>
          <w:sz w:val="18"/>
          <w:szCs w:val="18"/>
        </w:rPr>
      </w:pPr>
    </w:p>
    <w:p w14:paraId="3BB47E58" w14:textId="77777777" w:rsidR="00495536" w:rsidRPr="003A2871" w:rsidRDefault="00495536" w:rsidP="00495536">
      <w:pPr>
        <w:pStyle w:val="Default"/>
        <w:rPr>
          <w:rFonts w:ascii="Arial" w:hAnsi="Arial" w:cs="Arial"/>
          <w:sz w:val="18"/>
          <w:szCs w:val="18"/>
        </w:rPr>
      </w:pPr>
      <w:r w:rsidRPr="003A2871">
        <w:rPr>
          <w:rFonts w:ascii="Arial" w:hAnsi="Arial" w:cs="Arial"/>
          <w:b/>
          <w:bCs/>
          <w:sz w:val="18"/>
          <w:szCs w:val="18"/>
        </w:rPr>
        <w:t xml:space="preserve">B. </w:t>
      </w:r>
      <w:r w:rsidR="00B62381" w:rsidRPr="003A2871">
        <w:rPr>
          <w:rFonts w:ascii="Arial" w:hAnsi="Arial" w:cs="Arial"/>
          <w:b/>
          <w:bCs/>
          <w:sz w:val="18"/>
          <w:szCs w:val="18"/>
        </w:rPr>
        <w:t xml:space="preserve">WYJAZDY STUDENTÓW NIEPEŁNOSPRAWNYCH </w:t>
      </w:r>
    </w:p>
    <w:p w14:paraId="165FC432" w14:textId="77777777" w:rsidR="00495536" w:rsidRPr="003A2871" w:rsidRDefault="00495536" w:rsidP="00495536">
      <w:pPr>
        <w:rPr>
          <w:rFonts w:ascii="Arial" w:hAnsi="Arial" w:cs="Arial"/>
          <w:sz w:val="18"/>
          <w:szCs w:val="18"/>
        </w:rPr>
      </w:pPr>
    </w:p>
    <w:tbl>
      <w:tblPr>
        <w:tblStyle w:val="Zwykatabela21"/>
        <w:tblW w:w="8363" w:type="dxa"/>
        <w:tblInd w:w="1101" w:type="dxa"/>
        <w:shd w:val="clear" w:color="auto" w:fill="F7C5A1" w:themeFill="accent4" w:themeFillTint="66"/>
        <w:tblLook w:val="0000" w:firstRow="0" w:lastRow="0" w:firstColumn="0" w:lastColumn="0" w:noHBand="0" w:noVBand="0"/>
      </w:tblPr>
      <w:tblGrid>
        <w:gridCol w:w="3639"/>
        <w:gridCol w:w="2314"/>
        <w:gridCol w:w="2410"/>
      </w:tblGrid>
      <w:tr w:rsidR="00B62381" w:rsidRPr="003A2871" w14:paraId="372C9951" w14:textId="77777777" w:rsidTr="00B623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39" w:type="dxa"/>
            <w:shd w:val="clear" w:color="auto" w:fill="F7C5A1" w:themeFill="accent4" w:themeFillTint="66"/>
          </w:tcPr>
          <w:p w14:paraId="72F67DEA" w14:textId="77777777" w:rsidR="0091082F" w:rsidRPr="003A2871" w:rsidRDefault="0091082F" w:rsidP="003161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2871">
              <w:rPr>
                <w:rFonts w:ascii="Arial" w:hAnsi="Arial" w:cs="Arial"/>
                <w:color w:val="000000"/>
                <w:sz w:val="18"/>
                <w:szCs w:val="18"/>
              </w:rPr>
              <w:t>Kraj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14" w:type="dxa"/>
            <w:shd w:val="clear" w:color="auto" w:fill="F7C5A1" w:themeFill="accent4" w:themeFillTint="66"/>
          </w:tcPr>
          <w:p w14:paraId="75496C58" w14:textId="77777777" w:rsidR="0091082F" w:rsidRPr="003A2871" w:rsidRDefault="0091082F" w:rsidP="003161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2871">
              <w:rPr>
                <w:rFonts w:ascii="Arial" w:hAnsi="Arial" w:cs="Arial"/>
                <w:color w:val="000000"/>
                <w:sz w:val="18"/>
                <w:szCs w:val="18"/>
              </w:rPr>
              <w:t>Miesięczna stawka stypendium w PLN dla studenta wyjeżdżającego na studia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shd w:val="clear" w:color="auto" w:fill="F7C5A1" w:themeFill="accent4" w:themeFillTint="66"/>
          </w:tcPr>
          <w:p w14:paraId="1CCE735E" w14:textId="77777777" w:rsidR="0091082F" w:rsidRPr="003A2871" w:rsidRDefault="0091082F" w:rsidP="003161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2871">
              <w:rPr>
                <w:rFonts w:ascii="Arial" w:hAnsi="Arial" w:cs="Arial"/>
                <w:color w:val="000000"/>
                <w:sz w:val="18"/>
                <w:szCs w:val="18"/>
              </w:rPr>
              <w:t>Miesięczna stawka stypendium w PLN dla studenta wyjeżdżającego na praktykę</w:t>
            </w:r>
          </w:p>
        </w:tc>
      </w:tr>
      <w:tr w:rsidR="00B62381" w:rsidRPr="003A2871" w14:paraId="66E9AA5A" w14:textId="77777777" w:rsidTr="0088323B">
        <w:trPr>
          <w:trHeight w:val="11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39" w:type="dxa"/>
            <w:shd w:val="clear" w:color="auto" w:fill="F7C5A1" w:themeFill="accent4" w:themeFillTint="66"/>
          </w:tcPr>
          <w:p w14:paraId="45028CCC" w14:textId="77777777" w:rsidR="0091082F" w:rsidRPr="003A2871" w:rsidRDefault="0091082F" w:rsidP="003161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B873466" w14:textId="7C673F26" w:rsidR="0088323B" w:rsidRPr="0088323B" w:rsidRDefault="0091082F" w:rsidP="008832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2871">
              <w:rPr>
                <w:rFonts w:ascii="Arial" w:hAnsi="Arial" w:cs="Arial"/>
                <w:color w:val="000000"/>
                <w:sz w:val="18"/>
                <w:szCs w:val="18"/>
              </w:rPr>
              <w:t>Grupa 1</w:t>
            </w:r>
            <w:r w:rsidR="0088323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3A2871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="0088323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8323B" w:rsidRPr="0088323B">
              <w:rPr>
                <w:rFonts w:ascii="Arial" w:hAnsi="Arial" w:cs="Arial"/>
                <w:color w:val="000000"/>
                <w:sz w:val="18"/>
                <w:szCs w:val="18"/>
              </w:rPr>
              <w:t xml:space="preserve">Dania, Finlandia, Irlandia, Islandia, Lichtenstein, Luksemburg, Norwegia, Szwecja, Wielka Brytania </w:t>
            </w:r>
          </w:p>
          <w:p w14:paraId="0DE035D2" w14:textId="7CF1EA91" w:rsidR="0091082F" w:rsidRPr="003A2871" w:rsidRDefault="0091082F" w:rsidP="003161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14" w:type="dxa"/>
            <w:shd w:val="clear" w:color="auto" w:fill="F7C5A1" w:themeFill="accent4" w:themeFillTint="66"/>
            <w:vAlign w:val="center"/>
          </w:tcPr>
          <w:p w14:paraId="6D7D663E" w14:textId="1BF2D688" w:rsidR="0091082F" w:rsidRPr="0088323B" w:rsidRDefault="0088323B" w:rsidP="00883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323B">
              <w:rPr>
                <w:rFonts w:ascii="Arial" w:hAnsi="Arial" w:cs="Arial"/>
                <w:color w:val="000000" w:themeColor="text1"/>
                <w:sz w:val="18"/>
                <w:szCs w:val="18"/>
              </w:rPr>
              <w:t>2 217 PLN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shd w:val="clear" w:color="auto" w:fill="F7C5A1" w:themeFill="accent4" w:themeFillTint="66"/>
            <w:vAlign w:val="center"/>
          </w:tcPr>
          <w:p w14:paraId="7EC8581F" w14:textId="40F1F7C2" w:rsidR="0091082F" w:rsidRPr="0088323B" w:rsidRDefault="0088323B" w:rsidP="00883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323B">
              <w:rPr>
                <w:rFonts w:ascii="Arial" w:hAnsi="Arial" w:cs="Arial"/>
                <w:color w:val="000000" w:themeColor="text1"/>
                <w:sz w:val="18"/>
                <w:szCs w:val="18"/>
              </w:rPr>
              <w:t>2 643 PLN</w:t>
            </w:r>
          </w:p>
        </w:tc>
      </w:tr>
      <w:tr w:rsidR="00B62381" w:rsidRPr="003A2871" w14:paraId="1C7E0274" w14:textId="77777777" w:rsidTr="008832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39" w:type="dxa"/>
            <w:shd w:val="clear" w:color="auto" w:fill="F7C5A1" w:themeFill="accent4" w:themeFillTint="66"/>
          </w:tcPr>
          <w:p w14:paraId="2D3919BC" w14:textId="77777777" w:rsidR="0091082F" w:rsidRPr="003A2871" w:rsidRDefault="0091082F" w:rsidP="003161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29D0F60" w14:textId="1C591C30" w:rsidR="0091082F" w:rsidRPr="003A2871" w:rsidRDefault="0091082F" w:rsidP="003161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2871">
              <w:rPr>
                <w:rFonts w:ascii="Arial" w:hAnsi="Arial" w:cs="Arial"/>
                <w:color w:val="000000"/>
                <w:sz w:val="18"/>
                <w:szCs w:val="18"/>
              </w:rPr>
              <w:t>Grupa 2</w:t>
            </w:r>
            <w:r w:rsidR="0088323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3A2871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="0088323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8323B" w:rsidRPr="0088323B">
              <w:rPr>
                <w:rFonts w:ascii="Arial" w:hAnsi="Arial" w:cs="Arial"/>
                <w:color w:val="000000"/>
                <w:sz w:val="18"/>
                <w:szCs w:val="18"/>
              </w:rPr>
              <w:t>Austria, Belgia, Cypr, Francja, Grecja, Hiszpania, Holandia, Malta, Niemcy Portugalia, Włochy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14" w:type="dxa"/>
            <w:shd w:val="clear" w:color="auto" w:fill="F7C5A1" w:themeFill="accent4" w:themeFillTint="66"/>
            <w:vAlign w:val="center"/>
          </w:tcPr>
          <w:p w14:paraId="5E6393B0" w14:textId="0C2F2D51" w:rsidR="0091082F" w:rsidRPr="0088323B" w:rsidRDefault="0088323B" w:rsidP="00883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323B">
              <w:rPr>
                <w:rFonts w:ascii="Arial" w:hAnsi="Arial" w:cs="Arial"/>
                <w:color w:val="000000" w:themeColor="text1"/>
                <w:sz w:val="18"/>
                <w:szCs w:val="18"/>
              </w:rPr>
              <w:t>2 131 PLN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shd w:val="clear" w:color="auto" w:fill="F7C5A1" w:themeFill="accent4" w:themeFillTint="66"/>
            <w:vAlign w:val="center"/>
          </w:tcPr>
          <w:p w14:paraId="2D25C186" w14:textId="539DF65B" w:rsidR="0091082F" w:rsidRPr="0088323B" w:rsidRDefault="0088323B" w:rsidP="00883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323B">
              <w:rPr>
                <w:rFonts w:ascii="Arial" w:hAnsi="Arial" w:cs="Arial"/>
                <w:color w:val="000000" w:themeColor="text1"/>
                <w:sz w:val="18"/>
                <w:szCs w:val="18"/>
              </w:rPr>
              <w:t>2 558 PLN</w:t>
            </w:r>
          </w:p>
        </w:tc>
      </w:tr>
      <w:tr w:rsidR="00B62381" w:rsidRPr="003A2871" w14:paraId="2F92AB75" w14:textId="77777777" w:rsidTr="0088323B">
        <w:trPr>
          <w:trHeight w:val="11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39" w:type="dxa"/>
            <w:shd w:val="clear" w:color="auto" w:fill="F7C5A1" w:themeFill="accent4" w:themeFillTint="66"/>
          </w:tcPr>
          <w:p w14:paraId="2930EEA3" w14:textId="77777777" w:rsidR="0091082F" w:rsidRPr="003A2871" w:rsidRDefault="0091082F" w:rsidP="003161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53FBC87" w14:textId="54FE9184" w:rsidR="0091082F" w:rsidRPr="003A2871" w:rsidRDefault="0091082F" w:rsidP="003161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2871">
              <w:rPr>
                <w:rFonts w:ascii="Arial" w:hAnsi="Arial" w:cs="Arial"/>
                <w:color w:val="000000"/>
                <w:sz w:val="18"/>
                <w:szCs w:val="18"/>
              </w:rPr>
              <w:t>Grupa 3</w:t>
            </w:r>
            <w:r w:rsidR="0088323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3A2871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="0088323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8323B" w:rsidRPr="0088323B">
              <w:rPr>
                <w:rFonts w:ascii="Arial" w:hAnsi="Arial" w:cs="Arial"/>
                <w:color w:val="000000"/>
                <w:sz w:val="18"/>
                <w:szCs w:val="18"/>
              </w:rPr>
              <w:t>Bułgaria, Chorwacja, Czechy, Estonia, Republika Macedonii Północnej, Litwa, Łotwa, Rumunia, Serbia, Słowacja, Słowenia, Węgry, Turcja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14" w:type="dxa"/>
            <w:shd w:val="clear" w:color="auto" w:fill="F7C5A1" w:themeFill="accent4" w:themeFillTint="66"/>
            <w:vAlign w:val="center"/>
          </w:tcPr>
          <w:p w14:paraId="093074AB" w14:textId="78DF1D7D" w:rsidR="0091082F" w:rsidRPr="0088323B" w:rsidRDefault="0088323B" w:rsidP="00883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323B">
              <w:rPr>
                <w:rFonts w:ascii="Arial" w:hAnsi="Arial" w:cs="Arial"/>
                <w:color w:val="000000" w:themeColor="text1"/>
                <w:sz w:val="18"/>
                <w:szCs w:val="18"/>
              </w:rPr>
              <w:t>1 918 PLN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0" w:type="dxa"/>
            <w:shd w:val="clear" w:color="auto" w:fill="F7C5A1" w:themeFill="accent4" w:themeFillTint="66"/>
            <w:vAlign w:val="center"/>
          </w:tcPr>
          <w:p w14:paraId="22F86DA2" w14:textId="61D7B19D" w:rsidR="0091082F" w:rsidRPr="0088323B" w:rsidRDefault="0088323B" w:rsidP="00883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323B">
              <w:rPr>
                <w:rFonts w:ascii="Arial" w:hAnsi="Arial" w:cs="Arial"/>
                <w:color w:val="000000" w:themeColor="text1"/>
                <w:sz w:val="18"/>
                <w:szCs w:val="18"/>
              </w:rPr>
              <w:t>2 345 PLN</w:t>
            </w:r>
          </w:p>
        </w:tc>
      </w:tr>
      <w:tr w:rsidR="00B62381" w:rsidRPr="003A2871" w14:paraId="13F831A6" w14:textId="77777777" w:rsidTr="00B623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39" w:type="dxa"/>
            <w:shd w:val="clear" w:color="auto" w:fill="F7C5A1" w:themeFill="accent4" w:themeFillTint="66"/>
          </w:tcPr>
          <w:p w14:paraId="28C8658C" w14:textId="77777777" w:rsidR="0091082F" w:rsidRPr="00B62381" w:rsidRDefault="0091082F" w:rsidP="003161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14:paraId="2AEC6E9F" w14:textId="77777777" w:rsidR="0091082F" w:rsidRPr="00B62381" w:rsidRDefault="0091082F" w:rsidP="003161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B62381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Dodatkowa kwota wynikająca </w:t>
            </w:r>
            <w:r w:rsidRPr="00B62381">
              <w:rPr>
                <w:rFonts w:ascii="Arial" w:hAnsi="Arial" w:cs="Arial"/>
                <w:i/>
                <w:color w:val="000000"/>
                <w:sz w:val="16"/>
                <w:szCs w:val="16"/>
              </w:rPr>
              <w:br/>
              <w:t>z potrzeb osoby niepełnosprawnej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724" w:type="dxa"/>
            <w:gridSpan w:val="2"/>
            <w:shd w:val="clear" w:color="auto" w:fill="F7C5A1" w:themeFill="accent4" w:themeFillTint="66"/>
          </w:tcPr>
          <w:p w14:paraId="4B5C9D88" w14:textId="77777777" w:rsidR="0091082F" w:rsidRPr="00B62381" w:rsidRDefault="0091082F" w:rsidP="003161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14:paraId="3B144718" w14:textId="77777777" w:rsidR="0091082F" w:rsidRPr="00B62381" w:rsidRDefault="0091082F" w:rsidP="003161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B62381">
              <w:rPr>
                <w:rFonts w:ascii="Arial" w:hAnsi="Arial" w:cs="Arial"/>
                <w:i/>
                <w:color w:val="000000"/>
                <w:sz w:val="16"/>
                <w:szCs w:val="16"/>
              </w:rPr>
              <w:t>W zależności od potrzeb wynikających z wniosku złożonego do FRSE. FRSE ma prawo do zredukowania wnioskowanej kwoty, również aby umożliwić wyjazd większej liczbie osób. Kwota ta podlega rozliczeniu na podstawie dowodów finansowych</w:t>
            </w:r>
          </w:p>
        </w:tc>
      </w:tr>
    </w:tbl>
    <w:p w14:paraId="33955D2F" w14:textId="77777777" w:rsidR="00495536" w:rsidRPr="003A2871" w:rsidRDefault="00495536" w:rsidP="00135AA2">
      <w:pPr>
        <w:rPr>
          <w:rFonts w:ascii="Arial" w:hAnsi="Arial" w:cs="Arial"/>
          <w:sz w:val="18"/>
          <w:szCs w:val="18"/>
        </w:rPr>
      </w:pPr>
    </w:p>
    <w:p w14:paraId="0424B08A" w14:textId="77777777" w:rsidR="00770537" w:rsidRPr="003A2871" w:rsidRDefault="00CC66B3" w:rsidP="00770537">
      <w:pPr>
        <w:ind w:left="63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sectPr w:rsidR="00770537" w:rsidRPr="003A2871" w:rsidSect="00EB1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46E6"/>
    <w:multiLevelType w:val="hybridMultilevel"/>
    <w:tmpl w:val="63E47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A537B"/>
    <w:multiLevelType w:val="hybridMultilevel"/>
    <w:tmpl w:val="DE809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E36B6E"/>
    <w:multiLevelType w:val="hybridMultilevel"/>
    <w:tmpl w:val="692C1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7E5F8E"/>
    <w:multiLevelType w:val="hybridMultilevel"/>
    <w:tmpl w:val="2996ECE8"/>
    <w:lvl w:ilvl="0" w:tplc="0596C35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EB8"/>
    <w:rsid w:val="000406D8"/>
    <w:rsid w:val="000438FB"/>
    <w:rsid w:val="00052B9A"/>
    <w:rsid w:val="000733EC"/>
    <w:rsid w:val="00076ED6"/>
    <w:rsid w:val="000C3E80"/>
    <w:rsid w:val="000E2263"/>
    <w:rsid w:val="00113F26"/>
    <w:rsid w:val="00135AA2"/>
    <w:rsid w:val="0014277C"/>
    <w:rsid w:val="00166BFA"/>
    <w:rsid w:val="0017052A"/>
    <w:rsid w:val="001D1688"/>
    <w:rsid w:val="001D1B47"/>
    <w:rsid w:val="0022559E"/>
    <w:rsid w:val="00254D4C"/>
    <w:rsid w:val="0029315F"/>
    <w:rsid w:val="002A6365"/>
    <w:rsid w:val="002E1DC5"/>
    <w:rsid w:val="002E72EB"/>
    <w:rsid w:val="0030518E"/>
    <w:rsid w:val="00365688"/>
    <w:rsid w:val="0039016C"/>
    <w:rsid w:val="003A2871"/>
    <w:rsid w:val="003A70DA"/>
    <w:rsid w:val="003F0559"/>
    <w:rsid w:val="004059B4"/>
    <w:rsid w:val="004065B5"/>
    <w:rsid w:val="00480AA1"/>
    <w:rsid w:val="0048400A"/>
    <w:rsid w:val="00495536"/>
    <w:rsid w:val="004D1575"/>
    <w:rsid w:val="005226CB"/>
    <w:rsid w:val="0053064A"/>
    <w:rsid w:val="00543846"/>
    <w:rsid w:val="00555461"/>
    <w:rsid w:val="005A31E1"/>
    <w:rsid w:val="005C3F97"/>
    <w:rsid w:val="005C46C5"/>
    <w:rsid w:val="0061476D"/>
    <w:rsid w:val="00643162"/>
    <w:rsid w:val="0067640F"/>
    <w:rsid w:val="006B2CAF"/>
    <w:rsid w:val="007067E7"/>
    <w:rsid w:val="007353D0"/>
    <w:rsid w:val="00770537"/>
    <w:rsid w:val="007D16D4"/>
    <w:rsid w:val="007D7BBB"/>
    <w:rsid w:val="0080303F"/>
    <w:rsid w:val="0088323B"/>
    <w:rsid w:val="008D6298"/>
    <w:rsid w:val="009024DD"/>
    <w:rsid w:val="0091082F"/>
    <w:rsid w:val="009242A3"/>
    <w:rsid w:val="00930BF2"/>
    <w:rsid w:val="00932114"/>
    <w:rsid w:val="00983EB8"/>
    <w:rsid w:val="009C75A0"/>
    <w:rsid w:val="009D24B2"/>
    <w:rsid w:val="009E5203"/>
    <w:rsid w:val="00A24EFA"/>
    <w:rsid w:val="00A56398"/>
    <w:rsid w:val="00A7488E"/>
    <w:rsid w:val="00AA249B"/>
    <w:rsid w:val="00AB020E"/>
    <w:rsid w:val="00AB4FDA"/>
    <w:rsid w:val="00B61239"/>
    <w:rsid w:val="00B62381"/>
    <w:rsid w:val="00B94C65"/>
    <w:rsid w:val="00BA112F"/>
    <w:rsid w:val="00BB0C24"/>
    <w:rsid w:val="00BD259F"/>
    <w:rsid w:val="00C30550"/>
    <w:rsid w:val="00C37699"/>
    <w:rsid w:val="00CA69A7"/>
    <w:rsid w:val="00CB4439"/>
    <w:rsid w:val="00CC55C0"/>
    <w:rsid w:val="00CC66B3"/>
    <w:rsid w:val="00D16DB8"/>
    <w:rsid w:val="00D36AD5"/>
    <w:rsid w:val="00D45135"/>
    <w:rsid w:val="00DA24DA"/>
    <w:rsid w:val="00E06A4D"/>
    <w:rsid w:val="00E60C51"/>
    <w:rsid w:val="00EB1306"/>
    <w:rsid w:val="00ED5C6D"/>
    <w:rsid w:val="00ED7DA1"/>
    <w:rsid w:val="00EE2616"/>
    <w:rsid w:val="00EF5684"/>
    <w:rsid w:val="00F00D98"/>
    <w:rsid w:val="00F67F02"/>
    <w:rsid w:val="00FD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D55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24B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rsid w:val="002A6365"/>
    <w:pPr>
      <w:spacing w:before="100" w:beforeAutospacing="1" w:after="100" w:afterAutospacing="1" w:line="240" w:lineRule="auto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5CEB"/>
    <w:pPr>
      <w:ind w:left="720"/>
      <w:contextualSpacing/>
    </w:pPr>
  </w:style>
  <w:style w:type="character" w:styleId="Hipercze">
    <w:name w:val="Hyperlink"/>
    <w:uiPriority w:val="99"/>
    <w:unhideWhenUsed/>
    <w:rsid w:val="00166BFA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166BFA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0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537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495536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table" w:customStyle="1" w:styleId="Zwykatabela21">
    <w:name w:val="Zwykła tabela 21"/>
    <w:basedOn w:val="Standardowy"/>
    <w:uiPriority w:val="42"/>
    <w:rsid w:val="0091082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Nagwek1Znak">
    <w:name w:val="Nagłówek 1 Znak"/>
    <w:basedOn w:val="Domylnaczcionkaakapitu"/>
    <w:link w:val="Nagwek1"/>
    <w:rsid w:val="002A6365"/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paragraph" w:styleId="Tekstpodstawowy3">
    <w:name w:val="Body Text 3"/>
    <w:basedOn w:val="Normalny"/>
    <w:link w:val="Tekstpodstawowy3Znak"/>
    <w:semiHidden/>
    <w:rsid w:val="002A6365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A6365"/>
    <w:rPr>
      <w:rFonts w:ascii="Times New Roman" w:eastAsia="Times New Roman" w:hAnsi="Times New Roman"/>
      <w:b/>
      <w:bCs/>
      <w:sz w:val="24"/>
      <w:szCs w:val="24"/>
    </w:rPr>
  </w:style>
  <w:style w:type="paragraph" w:styleId="Bezodstpw">
    <w:name w:val="No Spacing"/>
    <w:uiPriority w:val="1"/>
    <w:qFormat/>
    <w:rsid w:val="002A6365"/>
    <w:rPr>
      <w:sz w:val="22"/>
      <w:szCs w:val="22"/>
      <w:lang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7640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24B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rsid w:val="002A6365"/>
    <w:pPr>
      <w:spacing w:before="100" w:beforeAutospacing="1" w:after="100" w:afterAutospacing="1" w:line="240" w:lineRule="auto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5CEB"/>
    <w:pPr>
      <w:ind w:left="720"/>
      <w:contextualSpacing/>
    </w:pPr>
  </w:style>
  <w:style w:type="character" w:styleId="Hipercze">
    <w:name w:val="Hyperlink"/>
    <w:uiPriority w:val="99"/>
    <w:unhideWhenUsed/>
    <w:rsid w:val="00166BFA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166BFA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0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537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495536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table" w:customStyle="1" w:styleId="Zwykatabela21">
    <w:name w:val="Zwykła tabela 21"/>
    <w:basedOn w:val="Standardowy"/>
    <w:uiPriority w:val="42"/>
    <w:rsid w:val="0091082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Nagwek1Znak">
    <w:name w:val="Nagłówek 1 Znak"/>
    <w:basedOn w:val="Domylnaczcionkaakapitu"/>
    <w:link w:val="Nagwek1"/>
    <w:rsid w:val="002A6365"/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paragraph" w:styleId="Tekstpodstawowy3">
    <w:name w:val="Body Text 3"/>
    <w:basedOn w:val="Normalny"/>
    <w:link w:val="Tekstpodstawowy3Znak"/>
    <w:semiHidden/>
    <w:rsid w:val="002A6365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A6365"/>
    <w:rPr>
      <w:rFonts w:ascii="Times New Roman" w:eastAsia="Times New Roman" w:hAnsi="Times New Roman"/>
      <w:b/>
      <w:bCs/>
      <w:sz w:val="24"/>
      <w:szCs w:val="24"/>
    </w:rPr>
  </w:style>
  <w:style w:type="paragraph" w:styleId="Bezodstpw">
    <w:name w:val="No Spacing"/>
    <w:uiPriority w:val="1"/>
    <w:qFormat/>
    <w:rsid w:val="002A6365"/>
    <w:rPr>
      <w:sz w:val="22"/>
      <w:szCs w:val="22"/>
      <w:lang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764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5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2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7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5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6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2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1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7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9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3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1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5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7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9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0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rasmusplus.org.pl/dokumenty/szkolnictwo-wyzsz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Żółty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787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kkozina</dc:creator>
  <cp:lastModifiedBy>Katarzyna Wyszomirska</cp:lastModifiedBy>
  <cp:revision>2</cp:revision>
  <cp:lastPrinted>2019-03-07T09:33:00Z</cp:lastPrinted>
  <dcterms:created xsi:type="dcterms:W3CDTF">2020-06-10T05:55:00Z</dcterms:created>
  <dcterms:modified xsi:type="dcterms:W3CDTF">2020-06-10T05:55:00Z</dcterms:modified>
</cp:coreProperties>
</file>